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8EADC7" w14:textId="77777777" w:rsidR="001E314D" w:rsidRPr="003A5CF1" w:rsidRDefault="001E314D" w:rsidP="001E314D">
      <w:pPr>
        <w:pStyle w:val="ConsPlusNormal"/>
        <w:ind w:left="9214"/>
        <w:outlineLvl w:val="1"/>
        <w:rPr>
          <w:rFonts w:ascii="Times New Roman" w:hAnsi="Times New Roman" w:cs="Times New Roman"/>
          <w:sz w:val="28"/>
          <w:szCs w:val="28"/>
        </w:rPr>
      </w:pPr>
      <w:r w:rsidRPr="003A5CF1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C7116B">
        <w:rPr>
          <w:rFonts w:ascii="Times New Roman" w:hAnsi="Times New Roman" w:cs="Times New Roman"/>
          <w:sz w:val="28"/>
          <w:szCs w:val="28"/>
        </w:rPr>
        <w:t>5</w:t>
      </w:r>
    </w:p>
    <w:p w14:paraId="40AD5AF3" w14:textId="77777777" w:rsidR="001E314D" w:rsidRPr="003A5CF1" w:rsidRDefault="001E314D" w:rsidP="001E314D">
      <w:pPr>
        <w:pStyle w:val="ConsPlusNormal"/>
        <w:ind w:left="9214"/>
        <w:rPr>
          <w:rFonts w:ascii="Times New Roman" w:hAnsi="Times New Roman" w:cs="Times New Roman"/>
          <w:sz w:val="28"/>
          <w:szCs w:val="28"/>
        </w:rPr>
      </w:pPr>
      <w:r w:rsidRPr="003A5CF1">
        <w:rPr>
          <w:rFonts w:ascii="Times New Roman" w:hAnsi="Times New Roman" w:cs="Times New Roman"/>
          <w:sz w:val="28"/>
          <w:szCs w:val="28"/>
        </w:rPr>
        <w:t>к П</w:t>
      </w:r>
      <w:r>
        <w:rPr>
          <w:rFonts w:ascii="Times New Roman" w:hAnsi="Times New Roman" w:cs="Times New Roman"/>
          <w:sz w:val="28"/>
          <w:szCs w:val="28"/>
        </w:rPr>
        <w:t>оложению</w:t>
      </w:r>
      <w:r w:rsidRPr="003A5CF1">
        <w:rPr>
          <w:rFonts w:ascii="Times New Roman" w:hAnsi="Times New Roman" w:cs="Times New Roman"/>
          <w:sz w:val="28"/>
          <w:szCs w:val="28"/>
        </w:rPr>
        <w:t xml:space="preserve"> о системе управл</w:t>
      </w:r>
      <w:r>
        <w:rPr>
          <w:rFonts w:ascii="Times New Roman" w:hAnsi="Times New Roman" w:cs="Times New Roman"/>
          <w:sz w:val="28"/>
          <w:szCs w:val="28"/>
        </w:rPr>
        <w:t xml:space="preserve">ения муниципальными программами </w:t>
      </w:r>
      <w:r w:rsidRPr="003A5CF1">
        <w:rPr>
          <w:rFonts w:ascii="Times New Roman" w:hAnsi="Times New Roman" w:cs="Times New Roman"/>
          <w:sz w:val="28"/>
          <w:szCs w:val="28"/>
        </w:rPr>
        <w:t>муниципального образования Белореченский район</w:t>
      </w:r>
    </w:p>
    <w:p w14:paraId="5586E3D5" w14:textId="77777777" w:rsidR="001E314D" w:rsidRPr="001E314D" w:rsidRDefault="001E314D" w:rsidP="001E31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02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309"/>
        <w:gridCol w:w="7031"/>
        <w:gridCol w:w="3686"/>
      </w:tblGrid>
      <w:tr w:rsidR="00C7116B" w:rsidRPr="001E314D" w14:paraId="0CF8119C" w14:textId="77777777" w:rsidTr="00C7116B">
        <w:tc>
          <w:tcPr>
            <w:tcW w:w="150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DF4E20" w14:textId="77777777" w:rsidR="00C7116B" w:rsidRDefault="00C7116B" w:rsidP="0013496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P1244"/>
            <w:bookmarkStart w:id="1" w:name="P1438"/>
            <w:bookmarkEnd w:id="0"/>
            <w:bookmarkEnd w:id="1"/>
          </w:p>
          <w:p w14:paraId="3BC5031B" w14:textId="77777777" w:rsidR="00C7116B" w:rsidRDefault="00C7116B" w:rsidP="0013496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01508B7" w14:textId="77777777" w:rsidR="00C7116B" w:rsidRPr="001E314D" w:rsidRDefault="00C7116B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314D"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</w:t>
            </w:r>
          </w:p>
          <w:p w14:paraId="11FC0928" w14:textId="77777777" w:rsidR="00C7116B" w:rsidRPr="001E314D" w:rsidRDefault="00C7116B" w:rsidP="00C7116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314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инвестиционных проектов, реализуемых (планируемых к реализации) за счет бюджетных инвестиций (субсидий) в соответствии с </w:t>
            </w:r>
            <w:hyperlink r:id="rId6">
              <w:r w:rsidRPr="001E314D">
                <w:rPr>
                  <w:rFonts w:ascii="Times New Roman" w:hAnsi="Times New Roman" w:cs="Times New Roman"/>
                  <w:b/>
                  <w:color w:val="0000FF"/>
                  <w:sz w:val="28"/>
                  <w:szCs w:val="28"/>
                </w:rPr>
                <w:t>пунктом 8 статьи 78</w:t>
              </w:r>
            </w:hyperlink>
            <w:r w:rsidRPr="001E314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hyperlink r:id="rId7">
              <w:r w:rsidRPr="001E314D">
                <w:rPr>
                  <w:rFonts w:ascii="Times New Roman" w:hAnsi="Times New Roman" w:cs="Times New Roman"/>
                  <w:b/>
                  <w:color w:val="0000FF"/>
                  <w:sz w:val="28"/>
                  <w:szCs w:val="28"/>
                </w:rPr>
                <w:t>статьями 78(2)</w:t>
              </w:r>
            </w:hyperlink>
            <w:r w:rsidRPr="001E314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hyperlink r:id="rId8">
              <w:r w:rsidRPr="001E314D">
                <w:rPr>
                  <w:rFonts w:ascii="Times New Roman" w:hAnsi="Times New Roman" w:cs="Times New Roman"/>
                  <w:b/>
                  <w:color w:val="0000FF"/>
                  <w:sz w:val="28"/>
                  <w:szCs w:val="28"/>
                </w:rPr>
                <w:t>79</w:t>
              </w:r>
            </w:hyperlink>
            <w:r w:rsidRPr="001E314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</w:t>
            </w:r>
            <w:hyperlink r:id="rId9">
              <w:r w:rsidRPr="001E314D">
                <w:rPr>
                  <w:rFonts w:ascii="Times New Roman" w:hAnsi="Times New Roman" w:cs="Times New Roman"/>
                  <w:b/>
                  <w:color w:val="0000FF"/>
                  <w:sz w:val="28"/>
                  <w:szCs w:val="28"/>
                </w:rPr>
                <w:t>80</w:t>
              </w:r>
            </w:hyperlink>
            <w:r w:rsidRPr="001E314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Бюджетного кодекса Российской Федерации в рамках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муниципальной</w:t>
            </w:r>
            <w:r w:rsidRPr="001E314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программы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 образования Белореченский район</w:t>
            </w:r>
          </w:p>
        </w:tc>
      </w:tr>
      <w:tr w:rsidR="00C7116B" w:rsidRPr="001E314D" w14:paraId="3D716D53" w14:textId="77777777" w:rsidTr="00C7116B"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14:paraId="23C84B7D" w14:textId="77777777" w:rsidR="00C7116B" w:rsidRPr="001E314D" w:rsidRDefault="00C7116B" w:rsidP="0013496A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</w:p>
        </w:tc>
        <w:tc>
          <w:tcPr>
            <w:tcW w:w="70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04CEA1" w14:textId="77777777" w:rsidR="00C7116B" w:rsidRPr="001E314D" w:rsidRDefault="00C7116B" w:rsidP="001349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1177D6A0" w14:textId="77777777" w:rsidR="00C7116B" w:rsidRPr="001E314D" w:rsidRDefault="00C7116B" w:rsidP="0013496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14:paraId="437BE1A5" w14:textId="77777777" w:rsidR="00C7116B" w:rsidRPr="001E314D" w:rsidRDefault="00C7116B" w:rsidP="00C7116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75"/>
        <w:gridCol w:w="2819"/>
        <w:gridCol w:w="1560"/>
        <w:gridCol w:w="2267"/>
        <w:gridCol w:w="1531"/>
        <w:gridCol w:w="1644"/>
        <w:gridCol w:w="1502"/>
        <w:gridCol w:w="1417"/>
        <w:gridCol w:w="1706"/>
      </w:tblGrid>
      <w:tr w:rsidR="00C7116B" w:rsidRPr="001E314D" w14:paraId="789033DF" w14:textId="77777777" w:rsidTr="00C7116B">
        <w:tc>
          <w:tcPr>
            <w:tcW w:w="575" w:type="dxa"/>
            <w:vMerge w:val="restart"/>
          </w:tcPr>
          <w:p w14:paraId="028C3E47" w14:textId="77777777" w:rsidR="00C7116B" w:rsidRPr="001E314D" w:rsidRDefault="00C7116B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314D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2819" w:type="dxa"/>
            <w:vMerge w:val="restart"/>
          </w:tcPr>
          <w:p w14:paraId="593DDA45" w14:textId="77777777" w:rsidR="00C7116B" w:rsidRPr="001E314D" w:rsidRDefault="00C7116B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314D">
              <w:rPr>
                <w:rFonts w:ascii="Times New Roman" w:hAnsi="Times New Roman" w:cs="Times New Roman"/>
                <w:sz w:val="28"/>
                <w:szCs w:val="28"/>
              </w:rPr>
              <w:t>Наименование регионального проекта, объекта инвестиционного проекта</w:t>
            </w:r>
          </w:p>
        </w:tc>
        <w:tc>
          <w:tcPr>
            <w:tcW w:w="1560" w:type="dxa"/>
            <w:vMerge w:val="restart"/>
          </w:tcPr>
          <w:p w14:paraId="34EB76EA" w14:textId="77777777" w:rsidR="00C7116B" w:rsidRPr="001E314D" w:rsidRDefault="00C7116B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314D">
              <w:rPr>
                <w:rFonts w:ascii="Times New Roman" w:hAnsi="Times New Roman" w:cs="Times New Roman"/>
                <w:sz w:val="28"/>
                <w:szCs w:val="28"/>
              </w:rPr>
              <w:t>Мощность объекта</w:t>
            </w:r>
          </w:p>
        </w:tc>
        <w:tc>
          <w:tcPr>
            <w:tcW w:w="2267" w:type="dxa"/>
            <w:vMerge w:val="restart"/>
          </w:tcPr>
          <w:p w14:paraId="483DC46D" w14:textId="77777777" w:rsidR="00C7116B" w:rsidRPr="001E314D" w:rsidRDefault="00C7116B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314D">
              <w:rPr>
                <w:rFonts w:ascii="Times New Roman" w:hAnsi="Times New Roman" w:cs="Times New Roman"/>
                <w:sz w:val="28"/>
                <w:szCs w:val="28"/>
              </w:rPr>
              <w:t>Срок реализации инвестиционного проекта</w:t>
            </w:r>
          </w:p>
        </w:tc>
        <w:tc>
          <w:tcPr>
            <w:tcW w:w="1531" w:type="dxa"/>
            <w:vMerge w:val="restart"/>
          </w:tcPr>
          <w:p w14:paraId="04A56623" w14:textId="77777777" w:rsidR="00C7116B" w:rsidRPr="001E314D" w:rsidRDefault="00C7116B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314D">
              <w:rPr>
                <w:rFonts w:ascii="Times New Roman" w:hAnsi="Times New Roman" w:cs="Times New Roman"/>
                <w:sz w:val="28"/>
                <w:szCs w:val="28"/>
              </w:rPr>
              <w:t>Стоимость объекта в текущих ценах, тыс. рублей</w:t>
            </w:r>
          </w:p>
        </w:tc>
        <w:tc>
          <w:tcPr>
            <w:tcW w:w="6269" w:type="dxa"/>
            <w:gridSpan w:val="4"/>
          </w:tcPr>
          <w:p w14:paraId="584C0CB4" w14:textId="77777777" w:rsidR="00C7116B" w:rsidRPr="001E314D" w:rsidRDefault="00C7116B" w:rsidP="00465AF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314D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Финансовое обеспечение, рублей </w:t>
            </w:r>
            <w:hyperlink w:anchor="P1486">
              <w:r w:rsidRPr="001E314D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&lt;1&gt;</w:t>
              </w:r>
            </w:hyperlink>
          </w:p>
        </w:tc>
      </w:tr>
      <w:tr w:rsidR="00C7116B" w:rsidRPr="001E314D" w14:paraId="54A8D361" w14:textId="77777777" w:rsidTr="00C7116B">
        <w:tc>
          <w:tcPr>
            <w:tcW w:w="575" w:type="dxa"/>
            <w:vMerge/>
          </w:tcPr>
          <w:p w14:paraId="4F22F416" w14:textId="77777777" w:rsidR="00C7116B" w:rsidRPr="001E314D" w:rsidRDefault="00C7116B" w:rsidP="001349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  <w:vMerge/>
          </w:tcPr>
          <w:p w14:paraId="0AFAD66C" w14:textId="77777777" w:rsidR="00C7116B" w:rsidRPr="001E314D" w:rsidRDefault="00C7116B" w:rsidP="001349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14:paraId="5400AC53" w14:textId="77777777" w:rsidR="00C7116B" w:rsidRPr="001E314D" w:rsidRDefault="00C7116B" w:rsidP="001349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7" w:type="dxa"/>
            <w:vMerge/>
          </w:tcPr>
          <w:p w14:paraId="38DFC3BF" w14:textId="77777777" w:rsidR="00C7116B" w:rsidRPr="001E314D" w:rsidRDefault="00C7116B" w:rsidP="001349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1" w:type="dxa"/>
            <w:vMerge/>
          </w:tcPr>
          <w:p w14:paraId="7B6536D2" w14:textId="77777777" w:rsidR="00C7116B" w:rsidRPr="001E314D" w:rsidRDefault="00C7116B" w:rsidP="001349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4" w:type="dxa"/>
          </w:tcPr>
          <w:p w14:paraId="74F51E95" w14:textId="77777777" w:rsidR="00C7116B" w:rsidRPr="001E314D" w:rsidRDefault="00C7116B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314D">
              <w:rPr>
                <w:rFonts w:ascii="Times New Roman" w:hAnsi="Times New Roman" w:cs="Times New Roman"/>
                <w:sz w:val="28"/>
                <w:szCs w:val="28"/>
              </w:rPr>
              <w:t>профинансировано в предыдущие годы</w:t>
            </w:r>
          </w:p>
        </w:tc>
        <w:tc>
          <w:tcPr>
            <w:tcW w:w="1502" w:type="dxa"/>
          </w:tcPr>
          <w:p w14:paraId="7AA3238D" w14:textId="77777777" w:rsidR="00C7116B" w:rsidRPr="001E314D" w:rsidRDefault="00C7116B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314D">
              <w:rPr>
                <w:rFonts w:ascii="Times New Roman" w:hAnsi="Times New Roman" w:cs="Times New Roman"/>
                <w:sz w:val="28"/>
                <w:szCs w:val="28"/>
              </w:rPr>
              <w:t>очередной (текущий) год</w:t>
            </w:r>
          </w:p>
        </w:tc>
        <w:tc>
          <w:tcPr>
            <w:tcW w:w="1417" w:type="dxa"/>
          </w:tcPr>
          <w:p w14:paraId="5F97C7F0" w14:textId="77777777" w:rsidR="00C7116B" w:rsidRPr="001E314D" w:rsidRDefault="00C7116B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314D">
              <w:rPr>
                <w:rFonts w:ascii="Times New Roman" w:hAnsi="Times New Roman" w:cs="Times New Roman"/>
                <w:sz w:val="28"/>
                <w:szCs w:val="28"/>
              </w:rPr>
              <w:t>1-й год планового периода</w:t>
            </w:r>
          </w:p>
        </w:tc>
        <w:tc>
          <w:tcPr>
            <w:tcW w:w="1706" w:type="dxa"/>
          </w:tcPr>
          <w:p w14:paraId="5CDE3BCB" w14:textId="77777777" w:rsidR="00C7116B" w:rsidRPr="001E314D" w:rsidRDefault="00C7116B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314D">
              <w:rPr>
                <w:rFonts w:ascii="Times New Roman" w:hAnsi="Times New Roman" w:cs="Times New Roman"/>
                <w:sz w:val="28"/>
                <w:szCs w:val="28"/>
              </w:rPr>
              <w:t>2-й год планового периода</w:t>
            </w:r>
          </w:p>
        </w:tc>
      </w:tr>
      <w:tr w:rsidR="00C7116B" w:rsidRPr="001E314D" w14:paraId="1AD29397" w14:textId="77777777" w:rsidTr="00C7116B">
        <w:tc>
          <w:tcPr>
            <w:tcW w:w="575" w:type="dxa"/>
          </w:tcPr>
          <w:p w14:paraId="6BC21B02" w14:textId="77777777" w:rsidR="00C7116B" w:rsidRPr="001E314D" w:rsidRDefault="00C7116B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31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19" w:type="dxa"/>
          </w:tcPr>
          <w:p w14:paraId="109315B7" w14:textId="77777777" w:rsidR="00C7116B" w:rsidRPr="001E314D" w:rsidRDefault="00C7116B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314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60" w:type="dxa"/>
          </w:tcPr>
          <w:p w14:paraId="75B4B5DD" w14:textId="77777777" w:rsidR="00C7116B" w:rsidRPr="001E314D" w:rsidRDefault="00C7116B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314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67" w:type="dxa"/>
          </w:tcPr>
          <w:p w14:paraId="30B1DBD1" w14:textId="77777777" w:rsidR="00C7116B" w:rsidRPr="001E314D" w:rsidRDefault="00C7116B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314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31" w:type="dxa"/>
          </w:tcPr>
          <w:p w14:paraId="324AB692" w14:textId="77777777" w:rsidR="00C7116B" w:rsidRPr="001E314D" w:rsidRDefault="00C7116B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314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44" w:type="dxa"/>
          </w:tcPr>
          <w:p w14:paraId="774ACA1D" w14:textId="77777777" w:rsidR="00C7116B" w:rsidRPr="001E314D" w:rsidRDefault="00C7116B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314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02" w:type="dxa"/>
          </w:tcPr>
          <w:p w14:paraId="0B38BAE4" w14:textId="77777777" w:rsidR="00C7116B" w:rsidRPr="001E314D" w:rsidRDefault="00C7116B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314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17" w:type="dxa"/>
          </w:tcPr>
          <w:p w14:paraId="1A667627" w14:textId="77777777" w:rsidR="00C7116B" w:rsidRPr="001E314D" w:rsidRDefault="00C7116B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314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06" w:type="dxa"/>
          </w:tcPr>
          <w:p w14:paraId="67CF67EB" w14:textId="77777777" w:rsidR="00C7116B" w:rsidRPr="001E314D" w:rsidRDefault="00C7116B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314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C7116B" w:rsidRPr="001E314D" w14:paraId="3AD797EB" w14:textId="77777777" w:rsidTr="00C7116B">
        <w:tc>
          <w:tcPr>
            <w:tcW w:w="575" w:type="dxa"/>
          </w:tcPr>
          <w:p w14:paraId="1B74CCF1" w14:textId="77777777" w:rsidR="00C7116B" w:rsidRPr="001E314D" w:rsidRDefault="00C7116B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314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4446" w:type="dxa"/>
            <w:gridSpan w:val="8"/>
          </w:tcPr>
          <w:p w14:paraId="6AE6FF28" w14:textId="77777777" w:rsidR="00C7116B" w:rsidRPr="001E314D" w:rsidRDefault="00C7116B" w:rsidP="001349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E314D">
              <w:rPr>
                <w:rFonts w:ascii="Times New Roman" w:hAnsi="Times New Roman" w:cs="Times New Roman"/>
                <w:sz w:val="28"/>
                <w:szCs w:val="28"/>
              </w:rPr>
              <w:t xml:space="preserve">Региональный (ведомственный) проект 1 </w:t>
            </w:r>
            <w:hyperlink w:anchor="P1487">
              <w:r w:rsidRPr="001E314D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&lt;2&gt;</w:t>
              </w:r>
            </w:hyperlink>
          </w:p>
        </w:tc>
      </w:tr>
      <w:tr w:rsidR="00C7116B" w:rsidRPr="001E314D" w14:paraId="0E594D08" w14:textId="77777777" w:rsidTr="00C7116B">
        <w:tc>
          <w:tcPr>
            <w:tcW w:w="575" w:type="dxa"/>
          </w:tcPr>
          <w:p w14:paraId="7BEBEBE8" w14:textId="77777777" w:rsidR="00C7116B" w:rsidRPr="001E314D" w:rsidRDefault="00C7116B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314D"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2819" w:type="dxa"/>
          </w:tcPr>
          <w:p w14:paraId="24C625CF" w14:textId="77777777" w:rsidR="00C7116B" w:rsidRPr="001E314D" w:rsidRDefault="00C7116B" w:rsidP="001349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60A539DC" w14:textId="77777777" w:rsidR="00C7116B" w:rsidRPr="001E314D" w:rsidRDefault="00C7116B" w:rsidP="001349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7" w:type="dxa"/>
          </w:tcPr>
          <w:p w14:paraId="3DA98796" w14:textId="77777777" w:rsidR="00C7116B" w:rsidRPr="001E314D" w:rsidRDefault="00C7116B" w:rsidP="001349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1" w:type="dxa"/>
          </w:tcPr>
          <w:p w14:paraId="2BC35717" w14:textId="77777777" w:rsidR="00C7116B" w:rsidRPr="001E314D" w:rsidRDefault="00C7116B" w:rsidP="001349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4" w:type="dxa"/>
          </w:tcPr>
          <w:p w14:paraId="7FF0DFC6" w14:textId="77777777" w:rsidR="00C7116B" w:rsidRPr="001E314D" w:rsidRDefault="00C7116B" w:rsidP="001349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2" w:type="dxa"/>
          </w:tcPr>
          <w:p w14:paraId="56C5A7A3" w14:textId="77777777" w:rsidR="00C7116B" w:rsidRPr="001E314D" w:rsidRDefault="00C7116B" w:rsidP="001349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77BD0A07" w14:textId="77777777" w:rsidR="00C7116B" w:rsidRPr="001E314D" w:rsidRDefault="00C7116B" w:rsidP="001349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</w:tcPr>
          <w:p w14:paraId="2A36AB60" w14:textId="77777777" w:rsidR="00C7116B" w:rsidRPr="001E314D" w:rsidRDefault="00C7116B" w:rsidP="001349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116B" w:rsidRPr="001E314D" w14:paraId="12FA966F" w14:textId="77777777" w:rsidTr="00C7116B">
        <w:tc>
          <w:tcPr>
            <w:tcW w:w="575" w:type="dxa"/>
          </w:tcPr>
          <w:p w14:paraId="12ECE681" w14:textId="77777777" w:rsidR="00C7116B" w:rsidRPr="001E314D" w:rsidRDefault="00C7116B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314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4446" w:type="dxa"/>
            <w:gridSpan w:val="8"/>
          </w:tcPr>
          <w:p w14:paraId="255397FD" w14:textId="77777777" w:rsidR="00C7116B" w:rsidRPr="001E314D" w:rsidRDefault="00C7116B" w:rsidP="001349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E314D">
              <w:rPr>
                <w:rFonts w:ascii="Times New Roman" w:hAnsi="Times New Roman" w:cs="Times New Roman"/>
                <w:sz w:val="28"/>
                <w:szCs w:val="28"/>
              </w:rPr>
              <w:t xml:space="preserve">Региональный (ведомственный) проект 2 </w:t>
            </w:r>
            <w:hyperlink w:anchor="P1487">
              <w:r w:rsidRPr="001E314D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&lt;2&gt;</w:t>
              </w:r>
            </w:hyperlink>
          </w:p>
        </w:tc>
      </w:tr>
      <w:tr w:rsidR="00C7116B" w:rsidRPr="001E314D" w14:paraId="0CDB0FE9" w14:textId="77777777" w:rsidTr="00C7116B">
        <w:tc>
          <w:tcPr>
            <w:tcW w:w="575" w:type="dxa"/>
          </w:tcPr>
          <w:p w14:paraId="3269EBC7" w14:textId="77777777" w:rsidR="00C7116B" w:rsidRPr="001E314D" w:rsidRDefault="00C7116B" w:rsidP="0013496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31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2.1.</w:t>
            </w:r>
          </w:p>
        </w:tc>
        <w:tc>
          <w:tcPr>
            <w:tcW w:w="2819" w:type="dxa"/>
          </w:tcPr>
          <w:p w14:paraId="248707C3" w14:textId="77777777" w:rsidR="00C7116B" w:rsidRPr="001E314D" w:rsidRDefault="00C7116B" w:rsidP="001349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6B418ED7" w14:textId="77777777" w:rsidR="00C7116B" w:rsidRPr="001E314D" w:rsidRDefault="00C7116B" w:rsidP="001349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7" w:type="dxa"/>
          </w:tcPr>
          <w:p w14:paraId="4D11C77D" w14:textId="77777777" w:rsidR="00C7116B" w:rsidRPr="001E314D" w:rsidRDefault="00C7116B" w:rsidP="001349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1" w:type="dxa"/>
          </w:tcPr>
          <w:p w14:paraId="3E1EEA24" w14:textId="77777777" w:rsidR="00C7116B" w:rsidRPr="001E314D" w:rsidRDefault="00C7116B" w:rsidP="001349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4" w:type="dxa"/>
          </w:tcPr>
          <w:p w14:paraId="430937DA" w14:textId="77777777" w:rsidR="00C7116B" w:rsidRPr="001E314D" w:rsidRDefault="00C7116B" w:rsidP="001349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2" w:type="dxa"/>
          </w:tcPr>
          <w:p w14:paraId="53B078B1" w14:textId="77777777" w:rsidR="00C7116B" w:rsidRPr="001E314D" w:rsidRDefault="00C7116B" w:rsidP="001349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3412F79E" w14:textId="77777777" w:rsidR="00C7116B" w:rsidRPr="001E314D" w:rsidRDefault="00C7116B" w:rsidP="001349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</w:tcPr>
          <w:p w14:paraId="56B22FA7" w14:textId="77777777" w:rsidR="00C7116B" w:rsidRPr="001E314D" w:rsidRDefault="00C7116B" w:rsidP="001349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116B" w:rsidRPr="001E314D" w14:paraId="686D42AE" w14:textId="77777777" w:rsidTr="00C7116B">
        <w:tc>
          <w:tcPr>
            <w:tcW w:w="15021" w:type="dxa"/>
            <w:gridSpan w:val="9"/>
          </w:tcPr>
          <w:p w14:paraId="4AFE02E2" w14:textId="77777777" w:rsidR="00C7116B" w:rsidRPr="001E314D" w:rsidRDefault="00C7116B" w:rsidP="0013496A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314D">
              <w:rPr>
                <w:rFonts w:ascii="Times New Roman" w:hAnsi="Times New Roman" w:cs="Times New Roman"/>
                <w:sz w:val="28"/>
                <w:szCs w:val="28"/>
              </w:rPr>
              <w:t>--------------------------------</w:t>
            </w:r>
          </w:p>
          <w:p w14:paraId="0DC17C82" w14:textId="77777777" w:rsidR="00C7116B" w:rsidRPr="001E314D" w:rsidRDefault="00C7116B" w:rsidP="0013496A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P1486"/>
            <w:bookmarkEnd w:id="2"/>
            <w:r w:rsidRPr="001E314D">
              <w:rPr>
                <w:rFonts w:ascii="Times New Roman" w:hAnsi="Times New Roman" w:cs="Times New Roman"/>
                <w:sz w:val="28"/>
                <w:szCs w:val="28"/>
              </w:rPr>
              <w:t xml:space="preserve">&lt;1&gt; Указывается с точностью до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пяти</w:t>
            </w:r>
            <w:r w:rsidRPr="001E314D">
              <w:rPr>
                <w:rFonts w:ascii="Times New Roman" w:hAnsi="Times New Roman" w:cs="Times New Roman"/>
                <w:sz w:val="28"/>
                <w:szCs w:val="28"/>
              </w:rPr>
              <w:t xml:space="preserve"> знак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ов </w:t>
            </w:r>
            <w:r w:rsidRPr="001E314D">
              <w:rPr>
                <w:rFonts w:ascii="Times New Roman" w:hAnsi="Times New Roman" w:cs="Times New Roman"/>
                <w:sz w:val="28"/>
                <w:szCs w:val="28"/>
              </w:rPr>
              <w:t>после запятой.</w:t>
            </w:r>
          </w:p>
          <w:p w14:paraId="52D249FD" w14:textId="77777777" w:rsidR="00C7116B" w:rsidRPr="001E314D" w:rsidRDefault="00C7116B" w:rsidP="0013496A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" w:name="P1487"/>
            <w:bookmarkEnd w:id="3"/>
            <w:r w:rsidRPr="001E314D">
              <w:rPr>
                <w:rFonts w:ascii="Times New Roman" w:hAnsi="Times New Roman" w:cs="Times New Roman"/>
                <w:sz w:val="28"/>
                <w:szCs w:val="28"/>
              </w:rPr>
              <w:t>&lt;2&gt; Указывается наименование регионального (ведомственного) проекта, в рамках которого реализуется мероприятие, предусматривающее соответствующие бюджетные инвестиции (субсидии) на реализацию инвестиционного(</w:t>
            </w:r>
            <w:proofErr w:type="spellStart"/>
            <w:r w:rsidRPr="001E314D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proofErr w:type="spellEnd"/>
            <w:r w:rsidRPr="001E314D">
              <w:rPr>
                <w:rFonts w:ascii="Times New Roman" w:hAnsi="Times New Roman" w:cs="Times New Roman"/>
                <w:sz w:val="28"/>
                <w:szCs w:val="28"/>
              </w:rPr>
              <w:t>) проекта(</w:t>
            </w:r>
            <w:proofErr w:type="spellStart"/>
            <w:r w:rsidRPr="001E314D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proofErr w:type="spellEnd"/>
            <w:r w:rsidRPr="001E314D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</w:tr>
    </w:tbl>
    <w:p w14:paraId="42A3E9E6" w14:textId="77777777" w:rsidR="00C7116B" w:rsidRPr="001E314D" w:rsidRDefault="00C7116B" w:rsidP="009F2C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550EA7B" w14:textId="77777777" w:rsidR="00C7116B" w:rsidRDefault="00C7116B" w:rsidP="009F2C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C4046ED" w14:textId="77777777" w:rsidR="009F2CD8" w:rsidRDefault="009F2CD8" w:rsidP="009F2C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экономического развития</w:t>
      </w:r>
    </w:p>
    <w:p w14:paraId="38EDCE8F" w14:textId="77777777" w:rsidR="009F2CD8" w:rsidRDefault="009F2CD8" w:rsidP="009F2C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</w:p>
    <w:p w14:paraId="161A2356" w14:textId="4C4CA10C" w:rsidR="009F2CD8" w:rsidRDefault="009F2CD8" w:rsidP="009F2C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Белореченский район                                                                                                                                                 Н.В.</w:t>
      </w:r>
      <w:r w:rsidR="002E3A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Науменко</w:t>
      </w:r>
    </w:p>
    <w:p w14:paraId="03CA567D" w14:textId="77777777" w:rsidR="001E314D" w:rsidRDefault="001E314D" w:rsidP="009F2C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1E314D" w:rsidSect="009F2CD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859C68" w14:textId="77777777" w:rsidR="009C40CD" w:rsidRDefault="009C40CD" w:rsidP="009F2CD8">
      <w:pPr>
        <w:spacing w:after="0" w:line="240" w:lineRule="auto"/>
      </w:pPr>
      <w:r>
        <w:separator/>
      </w:r>
    </w:p>
  </w:endnote>
  <w:endnote w:type="continuationSeparator" w:id="0">
    <w:p w14:paraId="39B13D60" w14:textId="77777777" w:rsidR="009C40CD" w:rsidRDefault="009C40CD" w:rsidP="009F2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7E550" w14:textId="77777777" w:rsidR="009F2CD8" w:rsidRDefault="009F2CD8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8C4DD" w14:textId="77777777" w:rsidR="009F2CD8" w:rsidRDefault="009F2CD8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17A4F" w14:textId="77777777" w:rsidR="009F2CD8" w:rsidRDefault="009F2CD8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64AE63" w14:textId="77777777" w:rsidR="009C40CD" w:rsidRDefault="009C40CD" w:rsidP="009F2CD8">
      <w:pPr>
        <w:spacing w:after="0" w:line="240" w:lineRule="auto"/>
      </w:pPr>
      <w:r>
        <w:separator/>
      </w:r>
    </w:p>
  </w:footnote>
  <w:footnote w:type="continuationSeparator" w:id="0">
    <w:p w14:paraId="266127EB" w14:textId="77777777" w:rsidR="009C40CD" w:rsidRDefault="009C40CD" w:rsidP="009F2C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B44B59" w14:textId="77777777" w:rsidR="009F2CD8" w:rsidRDefault="009F2CD8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8"/>
        <w:szCs w:val="28"/>
      </w:rPr>
      <w:id w:val="-1470350885"/>
      <w:docPartObj>
        <w:docPartGallery w:val="Page Numbers (Top of Page)"/>
        <w:docPartUnique/>
      </w:docPartObj>
    </w:sdtPr>
    <w:sdtEndPr/>
    <w:sdtContent>
      <w:p w14:paraId="7E3AE3F8" w14:textId="77777777" w:rsidR="009F2CD8" w:rsidRPr="009F2CD8" w:rsidRDefault="009F2CD8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F2CD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9F2CD8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9F2CD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65AFA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9F2CD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344893A9" w14:textId="77777777" w:rsidR="009F2CD8" w:rsidRDefault="009F2CD8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0995A" w14:textId="77777777" w:rsidR="009F2CD8" w:rsidRDefault="009F2CD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2FAA"/>
    <w:rsid w:val="001E314D"/>
    <w:rsid w:val="002E3AED"/>
    <w:rsid w:val="00465AFA"/>
    <w:rsid w:val="00632FAA"/>
    <w:rsid w:val="00747FD7"/>
    <w:rsid w:val="00811B63"/>
    <w:rsid w:val="009C40CD"/>
    <w:rsid w:val="009F2CD8"/>
    <w:rsid w:val="00A83C3C"/>
    <w:rsid w:val="00C71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4FCD4F"/>
  <w15:chartTrackingRefBased/>
  <w15:docId w15:val="{760A60CE-4A10-45F2-879F-3DBBCEBDF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F2C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E314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customStyle="1" w:styleId="orgcontacts-phonenumber">
    <w:name w:val="orgcontacts-phonenumber"/>
    <w:basedOn w:val="a0"/>
    <w:rsid w:val="009F2CD8"/>
  </w:style>
  <w:style w:type="paragraph" w:styleId="a3">
    <w:name w:val="Balloon Text"/>
    <w:basedOn w:val="a"/>
    <w:link w:val="a4"/>
    <w:uiPriority w:val="99"/>
    <w:semiHidden/>
    <w:unhideWhenUsed/>
    <w:rsid w:val="009F2C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F2CD8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9F2C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F2CD8"/>
  </w:style>
  <w:style w:type="paragraph" w:styleId="a7">
    <w:name w:val="footer"/>
    <w:basedOn w:val="a"/>
    <w:link w:val="a8"/>
    <w:uiPriority w:val="99"/>
    <w:unhideWhenUsed/>
    <w:rsid w:val="009F2C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F2C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FE7472E08DDB48F952A35312C2ACD102154CFF1CE86204808D45FF7F7DA0CA5B06E5B858E14A038383BEEFACB2BC7BD62807ECAE322B4724F38F" TargetMode="External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FE7472E08DDB48F952A35312C2ACD102154CFF1CE86204808D45FF7F7DA0CA5B06E5B858E14A03E333BEEFACB2BC7BD62807ECAE322B4724F38F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FE7472E08DDB48F952A35312C2ACD102154CFF1CE86204808D45FF7F7DA0CA5B06E5B818617A3366461FEFE827EC2A36A9760C1FD224B37F" TargetMode="External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EFE7472E08DDB48F952A35312C2ACD102154CFF1CE86204808D45FF7F7DA0CA5B06E5B858E14A539323BEEFACB2BC7BD62807ECAE322B4724F38F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naumenko</dc:creator>
  <cp:keywords/>
  <dc:description/>
  <cp:lastModifiedBy>mushtay</cp:lastModifiedBy>
  <cp:revision>5</cp:revision>
  <cp:lastPrinted>2023-09-25T13:14:00Z</cp:lastPrinted>
  <dcterms:created xsi:type="dcterms:W3CDTF">2023-09-08T06:29:00Z</dcterms:created>
  <dcterms:modified xsi:type="dcterms:W3CDTF">2023-10-16T11:50:00Z</dcterms:modified>
</cp:coreProperties>
</file>